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5C" w:rsidRDefault="00D3495C" w:rsidP="00D3495C">
      <w:pPr>
        <w:spacing w:before="100" w:beforeAutospacing="1" w:after="100" w:afterAutospacing="1" w:line="240" w:lineRule="auto"/>
        <w:jc w:val="center"/>
        <w:outlineLvl w:val="1"/>
        <w:rPr>
          <w:rFonts w:ascii="Lucida Handwriting" w:eastAsia="Times New Roman" w:hAnsi="Lucida Handwriting" w:cs="Times New Roman"/>
          <w:b/>
          <w:bCs/>
          <w:sz w:val="36"/>
          <w:szCs w:val="36"/>
          <w:lang w:eastAsia="de-DE"/>
        </w:rPr>
      </w:pPr>
      <w:r w:rsidRPr="00D3495C">
        <w:rPr>
          <w:rFonts w:ascii="Lucida Handwriting" w:eastAsia="Times New Roman" w:hAnsi="Lucida Handwriting" w:cs="Times New Roman"/>
          <w:b/>
          <w:bCs/>
          <w:sz w:val="36"/>
          <w:szCs w:val="36"/>
          <w:lang w:eastAsia="de-DE"/>
        </w:rPr>
        <w:t>Spielmobil in Wieseck</w:t>
      </w:r>
    </w:p>
    <w:p w:rsidR="00D3495C" w:rsidRPr="00D3495C" w:rsidRDefault="00D3495C" w:rsidP="00D3495C">
      <w:pPr>
        <w:spacing w:before="100" w:beforeAutospacing="1" w:after="100" w:afterAutospacing="1" w:line="240" w:lineRule="auto"/>
        <w:outlineLvl w:val="1"/>
        <w:rPr>
          <w:rFonts w:ascii="Lucida Handwriting" w:eastAsia="Times New Roman" w:hAnsi="Lucida Handwriting" w:cs="Times New Roman"/>
          <w:b/>
          <w:bCs/>
          <w:sz w:val="36"/>
          <w:szCs w:val="36"/>
          <w:lang w:eastAsia="de-DE"/>
        </w:rPr>
      </w:pPr>
    </w:p>
    <w:p w:rsidR="00D3495C" w:rsidRDefault="00D3495C" w:rsidP="00D3495C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de-DE"/>
        </w:rPr>
      </w:pP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>Das Spielmobil der Evangelischen Michaelsgemeinde und des Jugendhauses des Diakonischen Werks macht in den Ferien wieder Station in Wieseck:</w:t>
      </w:r>
    </w:p>
    <w:p w:rsidR="00D3495C" w:rsidRDefault="00D3495C" w:rsidP="00D3495C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de-DE"/>
        </w:rPr>
      </w:pP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Am </w:t>
      </w:r>
      <w:r w:rsidRPr="00D3495C">
        <w:rPr>
          <w:rFonts w:ascii="Lucida Handwriting" w:eastAsia="Times New Roman" w:hAnsi="Lucida Handwriting" w:cs="Times New Roman"/>
          <w:b/>
          <w:color w:val="385623" w:themeColor="accent6" w:themeShade="80"/>
          <w:sz w:val="24"/>
          <w:szCs w:val="24"/>
          <w:lang w:eastAsia="de-DE"/>
        </w:rPr>
        <w:t>24., 25., 26. Juli</w:t>
      </w:r>
      <w:r w:rsidRPr="00D3495C">
        <w:rPr>
          <w:rFonts w:ascii="Lucida Handwriting" w:eastAsia="Times New Roman" w:hAnsi="Lucida Handwriting" w:cs="Times New Roman"/>
          <w:color w:val="385623" w:themeColor="accent6" w:themeShade="80"/>
          <w:sz w:val="24"/>
          <w:szCs w:val="24"/>
          <w:lang w:eastAsia="de-DE"/>
        </w:rPr>
        <w:t xml:space="preserve"> 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steht es am </w:t>
      </w:r>
      <w:r w:rsidRPr="00D3495C">
        <w:rPr>
          <w:rFonts w:ascii="Lucida Handwriting" w:eastAsia="Times New Roman" w:hAnsi="Lucida Handwriting" w:cs="Times New Roman"/>
          <w:color w:val="385623" w:themeColor="accent6" w:themeShade="80"/>
          <w:sz w:val="24"/>
          <w:szCs w:val="24"/>
          <w:lang w:eastAsia="de-DE"/>
        </w:rPr>
        <w:t xml:space="preserve">Spielplatz </w:t>
      </w:r>
      <w:proofErr w:type="spellStart"/>
      <w:r w:rsidRPr="00D3495C">
        <w:rPr>
          <w:rFonts w:ascii="Lucida Handwriting" w:eastAsia="Times New Roman" w:hAnsi="Lucida Handwriting" w:cs="Times New Roman"/>
          <w:color w:val="385623" w:themeColor="accent6" w:themeShade="80"/>
          <w:sz w:val="24"/>
          <w:szCs w:val="24"/>
          <w:lang w:eastAsia="de-DE"/>
        </w:rPr>
        <w:t>Greizer</w:t>
      </w:r>
      <w:proofErr w:type="spellEnd"/>
      <w:r w:rsidRPr="00D3495C">
        <w:rPr>
          <w:rFonts w:ascii="Lucida Handwriting" w:eastAsia="Times New Roman" w:hAnsi="Lucida Handwriting" w:cs="Times New Roman"/>
          <w:color w:val="385623" w:themeColor="accent6" w:themeShade="80"/>
          <w:sz w:val="24"/>
          <w:szCs w:val="24"/>
          <w:lang w:eastAsia="de-DE"/>
        </w:rPr>
        <w:t xml:space="preserve"> Straße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, am </w:t>
      </w:r>
      <w:r w:rsidRPr="00D3495C">
        <w:rPr>
          <w:rFonts w:ascii="Lucida Handwriting" w:eastAsia="Times New Roman" w:hAnsi="Lucida Handwriting" w:cs="Times New Roman"/>
          <w:b/>
          <w:color w:val="2F5496" w:themeColor="accent5" w:themeShade="BF"/>
          <w:sz w:val="24"/>
          <w:szCs w:val="24"/>
          <w:lang w:eastAsia="de-DE"/>
        </w:rPr>
        <w:t>1., 2., 3. August</w:t>
      </w:r>
      <w:r w:rsidRPr="00D3495C">
        <w:rPr>
          <w:rFonts w:ascii="Lucida Handwriting" w:eastAsia="Times New Roman" w:hAnsi="Lucida Handwriting" w:cs="Times New Roman"/>
          <w:color w:val="2F5496" w:themeColor="accent5" w:themeShade="BF"/>
          <w:sz w:val="24"/>
          <w:szCs w:val="24"/>
          <w:lang w:eastAsia="de-DE"/>
        </w:rPr>
        <w:t xml:space="preserve"> 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am </w:t>
      </w:r>
      <w:r w:rsidRPr="00D3495C">
        <w:rPr>
          <w:rFonts w:ascii="Lucida Handwriting" w:eastAsia="Times New Roman" w:hAnsi="Lucida Handwriting" w:cs="Times New Roman"/>
          <w:b/>
          <w:color w:val="2F5496" w:themeColor="accent5" w:themeShade="BF"/>
          <w:sz w:val="24"/>
          <w:szCs w:val="24"/>
          <w:lang w:eastAsia="de-DE"/>
        </w:rPr>
        <w:t>Spielplatz Am Kaiserberg</w:t>
      </w:r>
      <w:r w:rsidRPr="00D3495C">
        <w:rPr>
          <w:rFonts w:ascii="Lucida Handwriting" w:eastAsia="Times New Roman" w:hAnsi="Lucida Handwriting" w:cs="Times New Roman"/>
          <w:color w:val="2F5496" w:themeColor="accent5" w:themeShade="BF"/>
          <w:sz w:val="24"/>
          <w:szCs w:val="24"/>
          <w:lang w:eastAsia="de-DE"/>
        </w:rPr>
        <w:t xml:space="preserve"> 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und am </w:t>
      </w:r>
      <w:r w:rsidRPr="00D3495C">
        <w:rPr>
          <w:rFonts w:ascii="Lucida Handwriting" w:eastAsia="Times New Roman" w:hAnsi="Lucida Handwriting" w:cs="Times New Roman"/>
          <w:b/>
          <w:color w:val="BF8F00" w:themeColor="accent4" w:themeShade="BF"/>
          <w:sz w:val="24"/>
          <w:szCs w:val="24"/>
          <w:lang w:eastAsia="de-DE"/>
        </w:rPr>
        <w:t>7., 9. und 10. August</w:t>
      </w:r>
      <w:r w:rsidRPr="00D3495C">
        <w:rPr>
          <w:rFonts w:ascii="Lucida Handwriting" w:eastAsia="Times New Roman" w:hAnsi="Lucida Handwriting" w:cs="Times New Roman"/>
          <w:color w:val="BF8F00" w:themeColor="accent4" w:themeShade="BF"/>
          <w:sz w:val="24"/>
          <w:szCs w:val="24"/>
          <w:lang w:eastAsia="de-DE"/>
        </w:rPr>
        <w:t xml:space="preserve"> 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an der </w:t>
      </w:r>
      <w:r w:rsidRPr="00D3495C">
        <w:rPr>
          <w:rFonts w:ascii="Lucida Handwriting" w:eastAsia="Times New Roman" w:hAnsi="Lucida Handwriting" w:cs="Times New Roman"/>
          <w:b/>
          <w:color w:val="BF8F00" w:themeColor="accent4" w:themeShade="BF"/>
          <w:sz w:val="24"/>
          <w:szCs w:val="24"/>
          <w:lang w:eastAsia="de-DE"/>
        </w:rPr>
        <w:t xml:space="preserve">Weißen Schule im </w:t>
      </w:r>
      <w:proofErr w:type="spellStart"/>
      <w:r w:rsidRPr="00D3495C">
        <w:rPr>
          <w:rFonts w:ascii="Lucida Handwriting" w:eastAsia="Times New Roman" w:hAnsi="Lucida Handwriting" w:cs="Times New Roman"/>
          <w:b/>
          <w:color w:val="BF8F00" w:themeColor="accent4" w:themeShade="BF"/>
          <w:sz w:val="24"/>
          <w:szCs w:val="24"/>
          <w:lang w:eastAsia="de-DE"/>
        </w:rPr>
        <w:t>Lichtenauer</w:t>
      </w:r>
      <w:proofErr w:type="spellEnd"/>
      <w:r w:rsidRPr="00D3495C">
        <w:rPr>
          <w:rFonts w:ascii="Lucida Handwriting" w:eastAsia="Times New Roman" w:hAnsi="Lucida Handwriting" w:cs="Times New Roman"/>
          <w:b/>
          <w:color w:val="BF8F00" w:themeColor="accent4" w:themeShade="BF"/>
          <w:sz w:val="24"/>
          <w:szCs w:val="24"/>
          <w:lang w:eastAsia="de-DE"/>
        </w:rPr>
        <w:t xml:space="preserve"> Weg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 xml:space="preserve">, und zwar jeweils von </w:t>
      </w:r>
      <w:r w:rsidRPr="00D3495C">
        <w:rPr>
          <w:rFonts w:ascii="Lucida Handwriting" w:eastAsia="Times New Roman" w:hAnsi="Lucida Handwriting" w:cs="Times New Roman"/>
          <w:b/>
          <w:color w:val="C00000"/>
          <w:sz w:val="24"/>
          <w:szCs w:val="24"/>
          <w:lang w:eastAsia="de-DE"/>
        </w:rPr>
        <w:t>15 bis 18 Uhr</w:t>
      </w: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>.</w:t>
      </w:r>
    </w:p>
    <w:p w:rsidR="00D3495C" w:rsidRDefault="00D3495C" w:rsidP="00D3495C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de-DE"/>
        </w:rPr>
      </w:pP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>Es richtet sich an Kinder im Alter von 7 bis 12 Jahren.</w:t>
      </w:r>
    </w:p>
    <w:p w:rsidR="00D3495C" w:rsidRDefault="00D3495C" w:rsidP="00D3495C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de-DE"/>
        </w:rPr>
      </w:pP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>Dabei handelt es sich um einen Hänger voller Spielgeräte, Werkmaterialien, Pavillons und Sitzgarnituren.</w:t>
      </w:r>
    </w:p>
    <w:p w:rsidR="00D3495C" w:rsidRPr="00D3495C" w:rsidRDefault="00D3495C" w:rsidP="00D3495C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de-DE"/>
        </w:rPr>
      </w:pPr>
      <w:r w:rsidRPr="00D3495C">
        <w:rPr>
          <w:rFonts w:ascii="Lucida Handwriting" w:eastAsia="Times New Roman" w:hAnsi="Lucida Handwriting" w:cs="Times New Roman"/>
          <w:sz w:val="24"/>
          <w:szCs w:val="24"/>
          <w:lang w:eastAsia="de-DE"/>
        </w:rPr>
        <w:t>Das Team besteht aus Mitarbeitern des Jugendhauses, Gemeindepädagogin und ehrenamtliche Mitarbeitern der Michaelsgemeinde, die mitspielen und Aktionen anleiten.</w:t>
      </w:r>
    </w:p>
    <w:p w:rsidR="00E56555" w:rsidRDefault="00E56555" w:rsidP="00D3495C">
      <w:pPr>
        <w:jc w:val="center"/>
      </w:pPr>
    </w:p>
    <w:p w:rsidR="007F69FD" w:rsidRDefault="007F69FD" w:rsidP="00D3495C">
      <w:pPr>
        <w:jc w:val="center"/>
      </w:pPr>
    </w:p>
    <w:p w:rsidR="007F69FD" w:rsidRDefault="007F69FD" w:rsidP="00D3495C">
      <w:pPr>
        <w:jc w:val="center"/>
      </w:pPr>
      <w:bookmarkStart w:id="0" w:name="_GoBack"/>
      <w:bookmarkEnd w:id="0"/>
    </w:p>
    <w:sectPr w:rsidR="007F6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BDE"/>
    <w:multiLevelType w:val="multilevel"/>
    <w:tmpl w:val="06A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C"/>
    <w:rsid w:val="007F69FD"/>
    <w:rsid w:val="00B639AC"/>
    <w:rsid w:val="00D3495C"/>
    <w:rsid w:val="00E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FDB"/>
  <w15:chartTrackingRefBased/>
  <w15:docId w15:val="{38C217FC-2201-46CC-BDF0-F06199EF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Hessen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Anja</dc:creator>
  <cp:keywords/>
  <dc:description/>
  <cp:lastModifiedBy>Reis, Anja</cp:lastModifiedBy>
  <cp:revision>2</cp:revision>
  <dcterms:created xsi:type="dcterms:W3CDTF">2019-07-11T06:54:00Z</dcterms:created>
  <dcterms:modified xsi:type="dcterms:W3CDTF">2019-07-11T09:58:00Z</dcterms:modified>
</cp:coreProperties>
</file>